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7B158" w14:textId="7738C457" w:rsidR="009A4B23" w:rsidRDefault="009A4B23" w:rsidP="009A4B23">
      <w:pPr>
        <w:rPr>
          <w:rStyle w:val="A5"/>
          <w:rFonts w:ascii="DIN-Regular" w:hAnsi="DIN-Regular"/>
          <w:b/>
          <w:bCs/>
          <w:sz w:val="24"/>
          <w:szCs w:val="24"/>
          <w:lang w:val="en-US"/>
        </w:rPr>
      </w:pPr>
      <w:r w:rsidRPr="009A4B23">
        <w:rPr>
          <w:rStyle w:val="A5"/>
          <w:rFonts w:ascii="DIN-Regular" w:hAnsi="DIN-Regular"/>
          <w:b/>
          <w:bCs/>
          <w:sz w:val="24"/>
          <w:szCs w:val="24"/>
          <w:lang w:val="en-US"/>
        </w:rPr>
        <w:t xml:space="preserve">Everlux </w:t>
      </w:r>
      <w:r>
        <w:rPr>
          <w:rStyle w:val="A5"/>
          <w:rFonts w:ascii="DIN-Regular" w:hAnsi="DIN-Regular"/>
          <w:b/>
          <w:bCs/>
          <w:sz w:val="24"/>
          <w:szCs w:val="24"/>
          <w:lang w:val="en-US"/>
        </w:rPr>
        <w:t>for Public Transportation –</w:t>
      </w:r>
      <w:r w:rsidRPr="009A4B23">
        <w:rPr>
          <w:rStyle w:val="A5"/>
          <w:rFonts w:ascii="DIN-Regular" w:hAnsi="DIN-Regular"/>
          <w:b/>
          <w:bCs/>
          <w:sz w:val="24"/>
          <w:szCs w:val="24"/>
          <w:lang w:val="en-US"/>
        </w:rPr>
        <w:t xml:space="preserve"> your</w:t>
      </w:r>
      <w:r>
        <w:rPr>
          <w:rStyle w:val="A5"/>
          <w:rFonts w:ascii="DIN-Regular" w:hAnsi="DIN-Regular"/>
          <w:b/>
          <w:bCs/>
          <w:sz w:val="24"/>
          <w:szCs w:val="24"/>
          <w:lang w:val="en-US"/>
        </w:rPr>
        <w:t xml:space="preserve"> best choice for</w:t>
      </w:r>
      <w:r w:rsidRPr="009A4B23">
        <w:rPr>
          <w:rStyle w:val="A5"/>
          <w:rFonts w:ascii="DIN-Regular" w:hAnsi="DIN-Regular"/>
          <w:b/>
          <w:bCs/>
          <w:sz w:val="24"/>
          <w:szCs w:val="24"/>
          <w:lang w:val="en-US"/>
        </w:rPr>
        <w:t xml:space="preserve"> safety signage</w:t>
      </w:r>
      <w:r w:rsidR="005257EB">
        <w:rPr>
          <w:rStyle w:val="A5"/>
          <w:rFonts w:ascii="DIN-Regular" w:hAnsi="DIN-Regular"/>
          <w:b/>
          <w:bCs/>
          <w:sz w:val="24"/>
          <w:szCs w:val="24"/>
          <w:lang w:val="en-US"/>
        </w:rPr>
        <w:t>!</w:t>
      </w:r>
    </w:p>
    <w:p w14:paraId="2FD032FD" w14:textId="41673136" w:rsidR="009A4B23" w:rsidRDefault="009A4B23" w:rsidP="009A4B23">
      <w:pPr>
        <w:rPr>
          <w:rStyle w:val="A5"/>
          <w:rFonts w:ascii="DIN-Regular" w:hAnsi="DIN-Regular"/>
          <w:b/>
          <w:bCs/>
          <w:sz w:val="24"/>
          <w:szCs w:val="24"/>
          <w:lang w:val="en-US"/>
        </w:rPr>
      </w:pPr>
      <w:r w:rsidRPr="009A4B23">
        <w:rPr>
          <w:rStyle w:val="A5"/>
          <w:rFonts w:ascii="DIN-Regular" w:hAnsi="DIN-Regular"/>
          <w:b/>
          <w:bCs/>
          <w:sz w:val="24"/>
          <w:szCs w:val="24"/>
          <w:lang w:val="en-US"/>
        </w:rPr>
        <w:t xml:space="preserve"> </w:t>
      </w:r>
    </w:p>
    <w:p w14:paraId="4F889369" w14:textId="458BF5CA" w:rsidR="005257EB" w:rsidRDefault="009A4B23" w:rsidP="005257EB">
      <w:pPr>
        <w:pStyle w:val="Pa4"/>
        <w:spacing w:line="276" w:lineRule="auto"/>
        <w:jc w:val="both"/>
        <w:rPr>
          <w:rStyle w:val="A5"/>
          <w:rFonts w:ascii="DIN-Regular" w:hAnsi="DIN-Regular"/>
          <w:sz w:val="24"/>
          <w:szCs w:val="24"/>
          <w:lang w:val="en-US"/>
        </w:rPr>
      </w:pPr>
      <w:r w:rsidRPr="009A4B23">
        <w:rPr>
          <w:rStyle w:val="A5"/>
          <w:rFonts w:ascii="DIN-Regular" w:hAnsi="DIN-Regular"/>
          <w:sz w:val="24"/>
          <w:szCs w:val="24"/>
          <w:lang w:val="en-US"/>
        </w:rPr>
        <w:t xml:space="preserve">Everlux are dedicated to the study and development of technologies related to the production of photoluminescent products and their applications in the safety area – </w:t>
      </w:r>
      <w:proofErr w:type="gramStart"/>
      <w:r w:rsidRPr="009A4B23">
        <w:rPr>
          <w:rStyle w:val="A5"/>
          <w:rFonts w:ascii="DIN-Regular" w:hAnsi="DIN-Regular"/>
          <w:sz w:val="24"/>
          <w:szCs w:val="24"/>
          <w:lang w:val="en-US"/>
        </w:rPr>
        <w:t>i.e.</w:t>
      </w:r>
      <w:proofErr w:type="gramEnd"/>
      <w:r w:rsidRPr="009A4B23">
        <w:rPr>
          <w:rStyle w:val="A5"/>
          <w:rFonts w:ascii="DIN-Regular" w:hAnsi="DIN-Regular"/>
          <w:sz w:val="24"/>
          <w:szCs w:val="24"/>
          <w:lang w:val="en-US"/>
        </w:rPr>
        <w:t xml:space="preserve"> photoluminescent safety signs and systems.</w:t>
      </w:r>
    </w:p>
    <w:p w14:paraId="0F2CE4D2" w14:textId="77777777" w:rsidR="000E09B5" w:rsidRPr="000E09B5" w:rsidRDefault="000E09B5" w:rsidP="000E09B5">
      <w:pPr>
        <w:rPr>
          <w:lang w:val="en-US"/>
        </w:rPr>
      </w:pPr>
    </w:p>
    <w:p w14:paraId="1CB108E9" w14:textId="49603D3B" w:rsidR="009A4B23" w:rsidRDefault="009A4B23" w:rsidP="005257EB">
      <w:pPr>
        <w:spacing w:line="276" w:lineRule="auto"/>
        <w:rPr>
          <w:rStyle w:val="A5"/>
          <w:rFonts w:ascii="DIN-Regular" w:hAnsi="DIN-Regular"/>
          <w:sz w:val="24"/>
          <w:szCs w:val="24"/>
          <w:lang w:val="en-US"/>
        </w:rPr>
      </w:pPr>
      <w:r w:rsidRPr="009A4B23">
        <w:rPr>
          <w:rFonts w:ascii="DIN-Regular" w:hAnsi="DIN-Regular"/>
          <w:sz w:val="24"/>
          <w:szCs w:val="24"/>
          <w:lang w:val="en-US"/>
        </w:rPr>
        <w:t>Ever</w:t>
      </w:r>
      <w:r w:rsidRPr="009A4B23">
        <w:rPr>
          <w:rStyle w:val="A5"/>
          <w:rFonts w:ascii="DIN-Regular" w:hAnsi="DIN-Regular"/>
          <w:sz w:val="24"/>
          <w:szCs w:val="24"/>
          <w:lang w:val="en-US"/>
        </w:rPr>
        <w:t xml:space="preserve">lux have a sound commitment towards quality, innovation and continuous improvement throughout the design and manufacturing processes. </w:t>
      </w:r>
      <w:r>
        <w:rPr>
          <w:rStyle w:val="A5"/>
          <w:rFonts w:ascii="DIN-Regular" w:hAnsi="DIN-Regular"/>
          <w:sz w:val="24"/>
          <w:szCs w:val="24"/>
          <w:lang w:val="en-US"/>
        </w:rPr>
        <w:t>T</w:t>
      </w:r>
      <w:r w:rsidRPr="009A4B23">
        <w:rPr>
          <w:rStyle w:val="A5"/>
          <w:rFonts w:ascii="DIN-Regular" w:hAnsi="DIN-Regular"/>
          <w:sz w:val="24"/>
          <w:szCs w:val="24"/>
          <w:lang w:val="en-US"/>
        </w:rPr>
        <w:t xml:space="preserve">he company has been in business since 1989, developing products appropriate for industrial, </w:t>
      </w:r>
      <w:proofErr w:type="gramStart"/>
      <w:r w:rsidRPr="009A4B23">
        <w:rPr>
          <w:rStyle w:val="A5"/>
          <w:rFonts w:ascii="DIN-Regular" w:hAnsi="DIN-Regular"/>
          <w:sz w:val="24"/>
          <w:szCs w:val="24"/>
          <w:lang w:val="en-US"/>
        </w:rPr>
        <w:t>commercial</w:t>
      </w:r>
      <w:proofErr w:type="gramEnd"/>
      <w:r w:rsidRPr="009A4B23">
        <w:rPr>
          <w:rStyle w:val="A5"/>
          <w:rFonts w:ascii="DIN-Regular" w:hAnsi="DIN-Regular"/>
          <w:sz w:val="24"/>
          <w:szCs w:val="24"/>
          <w:lang w:val="en-US"/>
        </w:rPr>
        <w:t xml:space="preserve"> and residential buildings</w:t>
      </w:r>
      <w:r w:rsidR="00C85D06">
        <w:rPr>
          <w:rStyle w:val="A5"/>
          <w:rFonts w:ascii="DIN-Regular" w:hAnsi="DIN-Regular"/>
          <w:sz w:val="24"/>
          <w:szCs w:val="24"/>
          <w:lang w:val="en-US"/>
        </w:rPr>
        <w:t>, as well as for the maritime industry</w:t>
      </w:r>
      <w:r w:rsidRPr="009A4B23">
        <w:rPr>
          <w:rStyle w:val="A5"/>
          <w:rFonts w:ascii="DIN-Regular" w:hAnsi="DIN-Regular"/>
          <w:sz w:val="24"/>
          <w:szCs w:val="24"/>
          <w:lang w:val="en-US"/>
        </w:rPr>
        <w:t xml:space="preserve">. </w:t>
      </w:r>
    </w:p>
    <w:p w14:paraId="27683146" w14:textId="633718BA" w:rsidR="009A4B23" w:rsidRPr="009A4B23" w:rsidRDefault="009A4B23" w:rsidP="005257EB">
      <w:pPr>
        <w:spacing w:line="276" w:lineRule="auto"/>
        <w:rPr>
          <w:rStyle w:val="A5"/>
          <w:rFonts w:ascii="DIN-Regular" w:hAnsi="DIN-Regular"/>
          <w:sz w:val="24"/>
          <w:szCs w:val="24"/>
          <w:lang w:val="en-US"/>
        </w:rPr>
      </w:pPr>
      <w:r w:rsidRPr="009A4B23">
        <w:rPr>
          <w:rFonts w:ascii="DIN-Regular" w:hAnsi="DIN-Regular" w:cs="Open Sans"/>
          <w:color w:val="000000"/>
          <w:sz w:val="24"/>
          <w:szCs w:val="24"/>
          <w:shd w:val="clear" w:color="auto" w:fill="FFFFFF"/>
          <w:lang w:val="en-US"/>
        </w:rPr>
        <w:t xml:space="preserve">As a reference point within the fire safety market, Everlux manufactures high quality safety products as well as providing strong sales and technical support such as: training &amp; software solutions for installers, architects, </w:t>
      </w:r>
      <w:proofErr w:type="gramStart"/>
      <w:r w:rsidRPr="009A4B23">
        <w:rPr>
          <w:rFonts w:ascii="DIN-Regular" w:hAnsi="DIN-Regular" w:cs="Open Sans"/>
          <w:color w:val="000000"/>
          <w:sz w:val="24"/>
          <w:szCs w:val="24"/>
          <w:shd w:val="clear" w:color="auto" w:fill="FFFFFF"/>
          <w:lang w:val="en-US"/>
        </w:rPr>
        <w:t>designers</w:t>
      </w:r>
      <w:proofErr w:type="gramEnd"/>
      <w:r w:rsidRPr="009A4B23">
        <w:rPr>
          <w:rFonts w:ascii="DIN-Regular" w:hAnsi="DIN-Regular" w:cs="Open Sans"/>
          <w:color w:val="000000"/>
          <w:sz w:val="24"/>
          <w:szCs w:val="24"/>
          <w:shd w:val="clear" w:color="auto" w:fill="FFFFFF"/>
          <w:lang w:val="en-US"/>
        </w:rPr>
        <w:t xml:space="preserve"> and prescribers of safety projects.</w:t>
      </w:r>
    </w:p>
    <w:p w14:paraId="70D18DF7" w14:textId="37115739" w:rsidR="009A4B23" w:rsidRDefault="009A4B23" w:rsidP="005257EB">
      <w:pPr>
        <w:spacing w:line="276" w:lineRule="auto"/>
        <w:rPr>
          <w:rStyle w:val="A5"/>
          <w:rFonts w:ascii="DIN-Regular" w:hAnsi="DIN-Regular"/>
          <w:sz w:val="24"/>
          <w:szCs w:val="24"/>
          <w:lang w:val="en-US"/>
        </w:rPr>
      </w:pPr>
      <w:r w:rsidRPr="009A4B23">
        <w:rPr>
          <w:rStyle w:val="A5"/>
          <w:rFonts w:ascii="DIN-Regular" w:hAnsi="DIN-Regular"/>
          <w:sz w:val="24"/>
          <w:szCs w:val="24"/>
          <w:lang w:val="en-US"/>
        </w:rPr>
        <w:t xml:space="preserve">Recently, Everlux has decided to extend its range and develop photoluminescent safety signage for Public Transportation, </w:t>
      </w:r>
      <w:bookmarkStart w:id="0" w:name="_Hlk147309973"/>
      <w:r w:rsidRPr="009A4B23">
        <w:rPr>
          <w:rStyle w:val="A5"/>
          <w:rFonts w:ascii="DIN-Regular" w:hAnsi="DIN-Regular"/>
          <w:sz w:val="24"/>
          <w:szCs w:val="24"/>
          <w:lang w:val="en-US"/>
        </w:rPr>
        <w:t xml:space="preserve">namely </w:t>
      </w:r>
      <w:r w:rsidR="00C85D06">
        <w:rPr>
          <w:rStyle w:val="A5"/>
          <w:rFonts w:ascii="DIN-Regular" w:hAnsi="DIN-Regular"/>
          <w:sz w:val="24"/>
          <w:szCs w:val="24"/>
          <w:lang w:val="en-US"/>
        </w:rPr>
        <w:t xml:space="preserve">for the railway industry, </w:t>
      </w:r>
      <w:proofErr w:type="gramStart"/>
      <w:r w:rsidRPr="009A4B23">
        <w:rPr>
          <w:rStyle w:val="A5"/>
          <w:rFonts w:ascii="DIN-Regular" w:hAnsi="DIN-Regular"/>
          <w:sz w:val="24"/>
          <w:szCs w:val="24"/>
          <w:lang w:val="en-US"/>
        </w:rPr>
        <w:t>Bus</w:t>
      </w:r>
      <w:proofErr w:type="gramEnd"/>
      <w:r w:rsidRPr="009A4B23">
        <w:rPr>
          <w:rStyle w:val="A5"/>
          <w:rFonts w:ascii="DIN-Regular" w:hAnsi="DIN-Regular"/>
          <w:sz w:val="24"/>
          <w:szCs w:val="24"/>
          <w:lang w:val="en-US"/>
        </w:rPr>
        <w:t xml:space="preserve"> and Coach.</w:t>
      </w:r>
      <w:bookmarkEnd w:id="0"/>
    </w:p>
    <w:p w14:paraId="6D9DBA78" w14:textId="77777777" w:rsidR="009A4B23" w:rsidRDefault="009A4B23" w:rsidP="005257EB">
      <w:pPr>
        <w:spacing w:line="276" w:lineRule="auto"/>
        <w:rPr>
          <w:rStyle w:val="A5"/>
          <w:rFonts w:ascii="DIN-Regular" w:hAnsi="DIN-Regular"/>
          <w:sz w:val="24"/>
          <w:szCs w:val="24"/>
          <w:lang w:val="en-US"/>
        </w:rPr>
      </w:pPr>
      <w:r>
        <w:rPr>
          <w:rStyle w:val="A5"/>
          <w:rFonts w:ascii="DIN-Regular" w:hAnsi="DIN-Regular"/>
          <w:sz w:val="24"/>
          <w:szCs w:val="24"/>
          <w:lang w:val="en-US"/>
        </w:rPr>
        <w:t xml:space="preserve">The product range includes: </w:t>
      </w:r>
    </w:p>
    <w:p w14:paraId="0823A0A1" w14:textId="77777777" w:rsidR="009A4B23" w:rsidRDefault="009A4B23" w:rsidP="005257EB">
      <w:pPr>
        <w:pStyle w:val="PargrafodaLista"/>
        <w:numPr>
          <w:ilvl w:val="0"/>
          <w:numId w:val="1"/>
        </w:numPr>
        <w:spacing w:line="276" w:lineRule="auto"/>
        <w:rPr>
          <w:rStyle w:val="A5"/>
          <w:rFonts w:ascii="DIN-Regular" w:hAnsi="DIN-Regular"/>
          <w:sz w:val="24"/>
          <w:szCs w:val="24"/>
          <w:lang w:val="en-US"/>
        </w:rPr>
      </w:pPr>
      <w:r w:rsidRPr="009A4B23">
        <w:rPr>
          <w:rStyle w:val="A5"/>
          <w:rFonts w:ascii="DIN-Regular" w:hAnsi="DIN-Regular"/>
          <w:sz w:val="24"/>
          <w:szCs w:val="24"/>
          <w:lang w:val="en-US"/>
        </w:rPr>
        <w:t>Escape route signs</w:t>
      </w:r>
    </w:p>
    <w:p w14:paraId="3ACBF16B" w14:textId="77777777" w:rsidR="009A4B23" w:rsidRDefault="009A4B23" w:rsidP="005257EB">
      <w:pPr>
        <w:pStyle w:val="PargrafodaLista"/>
        <w:numPr>
          <w:ilvl w:val="0"/>
          <w:numId w:val="1"/>
        </w:numPr>
        <w:spacing w:line="276" w:lineRule="auto"/>
        <w:rPr>
          <w:rStyle w:val="A5"/>
          <w:rFonts w:ascii="DIN-Regular" w:hAnsi="DIN-Regular"/>
          <w:sz w:val="24"/>
          <w:szCs w:val="24"/>
          <w:lang w:val="en-US"/>
        </w:rPr>
      </w:pPr>
      <w:r w:rsidRPr="009A4B23">
        <w:rPr>
          <w:rStyle w:val="A5"/>
          <w:rFonts w:ascii="DIN-Regular" w:hAnsi="DIN-Regular"/>
          <w:sz w:val="24"/>
          <w:szCs w:val="24"/>
          <w:lang w:val="en-US"/>
        </w:rPr>
        <w:t xml:space="preserve">Emergency equipment signs </w:t>
      </w:r>
    </w:p>
    <w:p w14:paraId="6F219A14" w14:textId="77777777" w:rsidR="009A4B23" w:rsidRDefault="009A4B23" w:rsidP="005257EB">
      <w:pPr>
        <w:pStyle w:val="PargrafodaLista"/>
        <w:numPr>
          <w:ilvl w:val="0"/>
          <w:numId w:val="1"/>
        </w:numPr>
        <w:spacing w:line="276" w:lineRule="auto"/>
        <w:rPr>
          <w:rStyle w:val="A5"/>
          <w:rFonts w:ascii="DIN-Regular" w:hAnsi="DIN-Regular"/>
          <w:sz w:val="24"/>
          <w:szCs w:val="24"/>
          <w:lang w:val="en-US"/>
        </w:rPr>
      </w:pPr>
      <w:r w:rsidRPr="009A4B23">
        <w:rPr>
          <w:rStyle w:val="A5"/>
          <w:rFonts w:ascii="DIN-Regular" w:hAnsi="DIN-Regular"/>
          <w:sz w:val="24"/>
          <w:szCs w:val="24"/>
          <w:lang w:val="en-US"/>
        </w:rPr>
        <w:t xml:space="preserve">Fire-fighting equipment signs </w:t>
      </w:r>
    </w:p>
    <w:p w14:paraId="1BCF5766" w14:textId="77777777" w:rsidR="009A4B23" w:rsidRDefault="009A4B23" w:rsidP="005257EB">
      <w:pPr>
        <w:pStyle w:val="PargrafodaLista"/>
        <w:numPr>
          <w:ilvl w:val="0"/>
          <w:numId w:val="1"/>
        </w:numPr>
        <w:spacing w:line="276" w:lineRule="auto"/>
        <w:rPr>
          <w:rStyle w:val="A5"/>
          <w:rFonts w:ascii="DIN-Regular" w:hAnsi="DIN-Regular"/>
          <w:sz w:val="24"/>
          <w:szCs w:val="24"/>
          <w:lang w:val="en-US"/>
        </w:rPr>
      </w:pPr>
      <w:r w:rsidRPr="009A4B23">
        <w:rPr>
          <w:rStyle w:val="A5"/>
          <w:rFonts w:ascii="DIN-Regular" w:hAnsi="DIN-Regular"/>
          <w:sz w:val="24"/>
          <w:szCs w:val="24"/>
          <w:lang w:val="en-US"/>
        </w:rPr>
        <w:t xml:space="preserve">Evacuation plans </w:t>
      </w:r>
    </w:p>
    <w:p w14:paraId="14FD1DAF" w14:textId="77777777" w:rsidR="009A4B23" w:rsidRDefault="009A4B23" w:rsidP="005257EB">
      <w:pPr>
        <w:pStyle w:val="PargrafodaLista"/>
        <w:numPr>
          <w:ilvl w:val="0"/>
          <w:numId w:val="1"/>
        </w:numPr>
        <w:spacing w:line="276" w:lineRule="auto"/>
        <w:rPr>
          <w:rStyle w:val="A5"/>
          <w:rFonts w:ascii="DIN-Regular" w:hAnsi="DIN-Regular"/>
          <w:sz w:val="24"/>
          <w:szCs w:val="24"/>
          <w:lang w:val="en-US"/>
        </w:rPr>
      </w:pPr>
      <w:r w:rsidRPr="009A4B23">
        <w:rPr>
          <w:rStyle w:val="A5"/>
          <w:rFonts w:ascii="DIN-Regular" w:hAnsi="DIN-Regular"/>
          <w:sz w:val="24"/>
          <w:szCs w:val="24"/>
          <w:lang w:val="en-US"/>
        </w:rPr>
        <w:t xml:space="preserve">Security instructions </w:t>
      </w:r>
    </w:p>
    <w:p w14:paraId="08DD8BD5" w14:textId="77777777" w:rsidR="009A4B23" w:rsidRDefault="009A4B23" w:rsidP="005257EB">
      <w:pPr>
        <w:pStyle w:val="PargrafodaLista"/>
        <w:numPr>
          <w:ilvl w:val="0"/>
          <w:numId w:val="1"/>
        </w:numPr>
        <w:spacing w:line="276" w:lineRule="auto"/>
        <w:rPr>
          <w:rStyle w:val="A5"/>
          <w:rFonts w:ascii="DIN-Regular" w:hAnsi="DIN-Regular"/>
          <w:sz w:val="24"/>
          <w:szCs w:val="24"/>
          <w:lang w:val="en-US"/>
        </w:rPr>
      </w:pPr>
      <w:r w:rsidRPr="009A4B23">
        <w:rPr>
          <w:rStyle w:val="A5"/>
          <w:rFonts w:ascii="DIN-Regular" w:hAnsi="DIN-Regular"/>
          <w:sz w:val="24"/>
          <w:szCs w:val="24"/>
          <w:lang w:val="en-US"/>
        </w:rPr>
        <w:t xml:space="preserve">Everlux LLL - photoluminescent system for evacuation routes </w:t>
      </w:r>
    </w:p>
    <w:p w14:paraId="3D1CB28E" w14:textId="77777777" w:rsidR="009A4B23" w:rsidRDefault="009A4B23" w:rsidP="005257EB">
      <w:pPr>
        <w:pStyle w:val="PargrafodaLista"/>
        <w:numPr>
          <w:ilvl w:val="0"/>
          <w:numId w:val="1"/>
        </w:numPr>
        <w:spacing w:line="276" w:lineRule="auto"/>
        <w:rPr>
          <w:rStyle w:val="A5"/>
          <w:rFonts w:ascii="DIN-Regular" w:hAnsi="DIN-Regular"/>
          <w:sz w:val="24"/>
          <w:szCs w:val="24"/>
          <w:lang w:val="en-US"/>
        </w:rPr>
      </w:pPr>
      <w:r w:rsidRPr="009A4B23">
        <w:rPr>
          <w:rStyle w:val="A5"/>
          <w:rFonts w:ascii="DIN-Regular" w:hAnsi="DIN-Regular"/>
          <w:sz w:val="24"/>
          <w:szCs w:val="24"/>
          <w:lang w:val="en-US"/>
        </w:rPr>
        <w:t xml:space="preserve">Rights and duties – signs for travelers </w:t>
      </w:r>
    </w:p>
    <w:p w14:paraId="43288AE8" w14:textId="77777777" w:rsidR="009A4B23" w:rsidRDefault="009A4B23" w:rsidP="005257EB">
      <w:pPr>
        <w:pStyle w:val="PargrafodaLista"/>
        <w:numPr>
          <w:ilvl w:val="0"/>
          <w:numId w:val="1"/>
        </w:numPr>
        <w:spacing w:line="276" w:lineRule="auto"/>
        <w:rPr>
          <w:rStyle w:val="A5"/>
          <w:rFonts w:ascii="DIN-Regular" w:hAnsi="DIN-Regular"/>
          <w:sz w:val="24"/>
          <w:szCs w:val="24"/>
          <w:lang w:val="en-US"/>
        </w:rPr>
      </w:pPr>
      <w:r w:rsidRPr="009A4B23">
        <w:rPr>
          <w:rStyle w:val="A5"/>
          <w:rFonts w:ascii="DIN-Regular" w:hAnsi="DIN-Regular"/>
          <w:sz w:val="24"/>
          <w:szCs w:val="24"/>
          <w:lang w:val="en-US"/>
        </w:rPr>
        <w:t xml:space="preserve">Mandatory signs </w:t>
      </w:r>
    </w:p>
    <w:p w14:paraId="247892F9" w14:textId="77777777" w:rsidR="009A4B23" w:rsidRDefault="009A4B23" w:rsidP="005257EB">
      <w:pPr>
        <w:pStyle w:val="PargrafodaLista"/>
        <w:numPr>
          <w:ilvl w:val="0"/>
          <w:numId w:val="1"/>
        </w:numPr>
        <w:spacing w:line="276" w:lineRule="auto"/>
        <w:rPr>
          <w:rStyle w:val="A5"/>
          <w:rFonts w:ascii="DIN-Regular" w:hAnsi="DIN-Regular"/>
          <w:sz w:val="24"/>
          <w:szCs w:val="24"/>
          <w:lang w:val="en-US"/>
        </w:rPr>
      </w:pPr>
      <w:r w:rsidRPr="009A4B23">
        <w:rPr>
          <w:rStyle w:val="A5"/>
          <w:rFonts w:ascii="DIN-Regular" w:hAnsi="DIN-Regular"/>
          <w:sz w:val="24"/>
          <w:szCs w:val="24"/>
          <w:lang w:val="en-US"/>
        </w:rPr>
        <w:t xml:space="preserve">Prohibition signs </w:t>
      </w:r>
    </w:p>
    <w:p w14:paraId="7E375488" w14:textId="05132E26" w:rsidR="009A4B23" w:rsidRDefault="009A4B23" w:rsidP="005257EB">
      <w:pPr>
        <w:pStyle w:val="PargrafodaLista"/>
        <w:numPr>
          <w:ilvl w:val="0"/>
          <w:numId w:val="1"/>
        </w:numPr>
        <w:spacing w:line="276" w:lineRule="auto"/>
        <w:rPr>
          <w:rStyle w:val="A5"/>
          <w:rFonts w:ascii="DIN-Regular" w:hAnsi="DIN-Regular"/>
          <w:sz w:val="24"/>
          <w:szCs w:val="24"/>
          <w:lang w:val="en-US"/>
        </w:rPr>
      </w:pPr>
      <w:r w:rsidRPr="009A4B23">
        <w:rPr>
          <w:rStyle w:val="A5"/>
          <w:rFonts w:ascii="DIN-Regular" w:hAnsi="DIN-Regular"/>
          <w:sz w:val="24"/>
          <w:szCs w:val="24"/>
          <w:lang w:val="en-US"/>
        </w:rPr>
        <w:t>Itinerary map</w:t>
      </w:r>
    </w:p>
    <w:p w14:paraId="28901984" w14:textId="77777777" w:rsidR="009A4B23" w:rsidRPr="009A4B23" w:rsidRDefault="009A4B23" w:rsidP="005257EB">
      <w:pPr>
        <w:spacing w:line="276" w:lineRule="auto"/>
        <w:rPr>
          <w:rStyle w:val="A5"/>
          <w:rFonts w:ascii="DIN-Regular" w:hAnsi="DIN-Regular"/>
          <w:sz w:val="24"/>
          <w:szCs w:val="24"/>
          <w:lang w:val="en-US"/>
        </w:rPr>
      </w:pPr>
    </w:p>
    <w:p w14:paraId="7802B5AB" w14:textId="61D90111" w:rsidR="009A4B23" w:rsidRDefault="009A4B23" w:rsidP="005257EB">
      <w:pPr>
        <w:spacing w:line="276" w:lineRule="auto"/>
        <w:rPr>
          <w:rFonts w:ascii="DIN-Regular" w:eastAsia="Times New Roman" w:hAnsi="DIN-Regular" w:cs="Times New Roman"/>
          <w:kern w:val="0"/>
          <w:sz w:val="24"/>
          <w:szCs w:val="24"/>
          <w:lang w:val="en-US" w:eastAsia="pt-PT"/>
          <w14:ligatures w14:val="none"/>
        </w:rPr>
      </w:pPr>
      <w:r w:rsidRPr="009A4B23">
        <w:rPr>
          <w:rFonts w:ascii="DIN-Regular" w:eastAsia="Times New Roman" w:hAnsi="DIN-Regular" w:cs="Times New Roman"/>
          <w:kern w:val="0"/>
          <w:sz w:val="24"/>
          <w:szCs w:val="24"/>
          <w:lang w:val="en-US" w:eastAsia="pt-PT"/>
          <w14:ligatures w14:val="none"/>
        </w:rPr>
        <w:t xml:space="preserve">Everlux are also members of </w:t>
      </w:r>
      <w:r>
        <w:rPr>
          <w:rFonts w:ascii="DIN-Regular" w:eastAsia="Times New Roman" w:hAnsi="DIN-Regular" w:cs="Times New Roman"/>
          <w:kern w:val="0"/>
          <w:sz w:val="24"/>
          <w:szCs w:val="24"/>
          <w:lang w:val="en-US" w:eastAsia="pt-PT"/>
          <w14:ligatures w14:val="none"/>
        </w:rPr>
        <w:t xml:space="preserve">several </w:t>
      </w:r>
      <w:r w:rsidRPr="009A4B23">
        <w:rPr>
          <w:rFonts w:ascii="DIN-Regular" w:eastAsia="Times New Roman" w:hAnsi="DIN-Regular" w:cs="Times New Roman"/>
          <w:kern w:val="0"/>
          <w:sz w:val="24"/>
          <w:szCs w:val="24"/>
          <w:lang w:val="en-US" w:eastAsia="pt-PT"/>
          <w14:ligatures w14:val="none"/>
        </w:rPr>
        <w:t>professional associations in the various countries where it works:</w:t>
      </w:r>
    </w:p>
    <w:p w14:paraId="758EB1C0" w14:textId="77777777" w:rsidR="009A4B23" w:rsidRDefault="009A4B23" w:rsidP="005257EB">
      <w:pPr>
        <w:pStyle w:val="PargrafodaLista"/>
        <w:numPr>
          <w:ilvl w:val="0"/>
          <w:numId w:val="1"/>
        </w:numPr>
        <w:spacing w:line="276" w:lineRule="auto"/>
        <w:rPr>
          <w:rFonts w:ascii="DIN-Regular" w:eastAsia="Times New Roman" w:hAnsi="DIN-Regular" w:cs="Times New Roman"/>
          <w:kern w:val="0"/>
          <w:sz w:val="24"/>
          <w:szCs w:val="24"/>
          <w:lang w:val="en-US" w:eastAsia="pt-PT"/>
          <w14:ligatures w14:val="none"/>
        </w:rPr>
      </w:pPr>
      <w:r>
        <w:rPr>
          <w:rFonts w:ascii="DIN-Regular" w:eastAsia="Times New Roman" w:hAnsi="DIN-Regular" w:cs="Times New Roman"/>
          <w:kern w:val="0"/>
          <w:sz w:val="24"/>
          <w:szCs w:val="24"/>
          <w:lang w:val="en-US" w:eastAsia="pt-PT"/>
          <w14:ligatures w14:val="none"/>
        </w:rPr>
        <w:t xml:space="preserve">American Public Transportation Association </w:t>
      </w:r>
    </w:p>
    <w:p w14:paraId="1D944D39" w14:textId="18DD1C2D" w:rsidR="009A4B23" w:rsidRDefault="009A4B23" w:rsidP="005257EB">
      <w:pPr>
        <w:pStyle w:val="PargrafodaLista"/>
        <w:numPr>
          <w:ilvl w:val="0"/>
          <w:numId w:val="1"/>
        </w:numPr>
        <w:spacing w:line="276" w:lineRule="auto"/>
        <w:rPr>
          <w:rFonts w:ascii="DIN-Regular" w:eastAsia="Times New Roman" w:hAnsi="DIN-Regular" w:cs="Times New Roman"/>
          <w:kern w:val="0"/>
          <w:sz w:val="24"/>
          <w:szCs w:val="24"/>
          <w:lang w:val="en-US" w:eastAsia="pt-PT"/>
          <w14:ligatures w14:val="none"/>
        </w:rPr>
      </w:pPr>
      <w:proofErr w:type="spellStart"/>
      <w:r>
        <w:rPr>
          <w:rFonts w:ascii="DIN-Regular" w:eastAsia="Times New Roman" w:hAnsi="DIN-Regular" w:cs="Times New Roman"/>
          <w:kern w:val="0"/>
          <w:sz w:val="24"/>
          <w:szCs w:val="24"/>
          <w:lang w:val="en-US" w:eastAsia="pt-PT"/>
          <w14:ligatures w14:val="none"/>
        </w:rPr>
        <w:t>Railgroup</w:t>
      </w:r>
      <w:proofErr w:type="spellEnd"/>
      <w:r>
        <w:rPr>
          <w:rFonts w:ascii="DIN-Regular" w:eastAsia="Times New Roman" w:hAnsi="DIN-Regular" w:cs="Times New Roman"/>
          <w:kern w:val="0"/>
          <w:sz w:val="24"/>
          <w:szCs w:val="24"/>
          <w:lang w:val="en-US" w:eastAsia="pt-PT"/>
          <w14:ligatures w14:val="none"/>
        </w:rPr>
        <w:t xml:space="preserve"> (Spain)</w:t>
      </w:r>
    </w:p>
    <w:p w14:paraId="56385E5C" w14:textId="51BA0DE2" w:rsidR="009A4B23" w:rsidRDefault="009A4B23" w:rsidP="005257EB">
      <w:pPr>
        <w:pStyle w:val="PargrafodaLista"/>
        <w:numPr>
          <w:ilvl w:val="0"/>
          <w:numId w:val="1"/>
        </w:numPr>
        <w:spacing w:line="276" w:lineRule="auto"/>
        <w:rPr>
          <w:rFonts w:ascii="DIN-Regular" w:eastAsia="Times New Roman" w:hAnsi="DIN-Regular" w:cs="Times New Roman"/>
          <w:kern w:val="0"/>
          <w:sz w:val="24"/>
          <w:szCs w:val="24"/>
          <w:lang w:val="en-US" w:eastAsia="pt-PT"/>
          <w14:ligatures w14:val="none"/>
        </w:rPr>
      </w:pPr>
      <w:r>
        <w:rPr>
          <w:rFonts w:ascii="DIN-Regular" w:eastAsia="Times New Roman" w:hAnsi="DIN-Regular" w:cs="Times New Roman"/>
          <w:kern w:val="0"/>
          <w:sz w:val="24"/>
          <w:szCs w:val="24"/>
          <w:lang w:val="en-US" w:eastAsia="pt-PT"/>
          <w14:ligatures w14:val="none"/>
        </w:rPr>
        <w:t>APSE</w:t>
      </w:r>
      <w:r w:rsidR="005257EB">
        <w:rPr>
          <w:rFonts w:ascii="DIN-Regular" w:eastAsia="Times New Roman" w:hAnsi="DIN-Regular" w:cs="Times New Roman"/>
          <w:kern w:val="0"/>
          <w:sz w:val="24"/>
          <w:szCs w:val="24"/>
          <w:lang w:val="en-US" w:eastAsia="pt-PT"/>
          <w14:ligatures w14:val="none"/>
        </w:rPr>
        <w:t>I (Portugal)</w:t>
      </w:r>
    </w:p>
    <w:p w14:paraId="279B55B6" w14:textId="0AD1D8AF" w:rsidR="005257EB" w:rsidRDefault="005257EB" w:rsidP="005257EB">
      <w:pPr>
        <w:pStyle w:val="PargrafodaLista"/>
        <w:numPr>
          <w:ilvl w:val="0"/>
          <w:numId w:val="1"/>
        </w:numPr>
        <w:spacing w:line="276" w:lineRule="auto"/>
        <w:rPr>
          <w:rFonts w:ascii="DIN-Regular" w:eastAsia="Times New Roman" w:hAnsi="DIN-Regular" w:cs="Times New Roman"/>
          <w:kern w:val="0"/>
          <w:sz w:val="24"/>
          <w:szCs w:val="24"/>
          <w:lang w:val="en-US" w:eastAsia="pt-PT"/>
          <w14:ligatures w14:val="none"/>
        </w:rPr>
      </w:pPr>
      <w:r>
        <w:rPr>
          <w:rFonts w:ascii="DIN-Regular" w:eastAsia="Times New Roman" w:hAnsi="DIN-Regular" w:cs="Times New Roman"/>
          <w:kern w:val="0"/>
          <w:sz w:val="24"/>
          <w:szCs w:val="24"/>
          <w:lang w:val="en-US" w:eastAsia="pt-PT"/>
          <w14:ligatures w14:val="none"/>
        </w:rPr>
        <w:lastRenderedPageBreak/>
        <w:t xml:space="preserve">IFEDA – The Independent Fire Engineering and Distributors Association (United Kingdom) </w:t>
      </w:r>
    </w:p>
    <w:p w14:paraId="538B0CB5" w14:textId="18735D63" w:rsidR="005257EB" w:rsidRDefault="007547FA" w:rsidP="005257EB">
      <w:pPr>
        <w:pStyle w:val="PargrafodaLista"/>
        <w:numPr>
          <w:ilvl w:val="0"/>
          <w:numId w:val="1"/>
        </w:numPr>
        <w:spacing w:line="276" w:lineRule="auto"/>
        <w:rPr>
          <w:rFonts w:ascii="DIN-Regular" w:eastAsia="Times New Roman" w:hAnsi="DIN-Regular" w:cs="Times New Roman"/>
          <w:kern w:val="0"/>
          <w:sz w:val="24"/>
          <w:szCs w:val="24"/>
          <w:lang w:val="en-US" w:eastAsia="pt-PT"/>
          <w14:ligatures w14:val="none"/>
        </w:rPr>
      </w:pPr>
      <w:hyperlink r:id="rId5" w:tgtFrame="_blank" w:history="1">
        <w:r w:rsidR="005257EB" w:rsidRPr="009A4B23">
          <w:rPr>
            <w:rFonts w:ascii="DIN-Regular" w:eastAsia="Times New Roman" w:hAnsi="DIN-Regular" w:cs="Times New Roman"/>
            <w:kern w:val="0"/>
            <w:sz w:val="24"/>
            <w:szCs w:val="24"/>
            <w:lang w:val="en-US" w:eastAsia="pt-PT"/>
            <w14:ligatures w14:val="none"/>
          </w:rPr>
          <w:t>British Standards Institution (United Kingdom)</w:t>
        </w:r>
      </w:hyperlink>
    </w:p>
    <w:p w14:paraId="7348AEFD" w14:textId="197B7272" w:rsidR="005257EB" w:rsidRDefault="005257EB" w:rsidP="005257EB">
      <w:pPr>
        <w:pStyle w:val="PargrafodaLista"/>
        <w:numPr>
          <w:ilvl w:val="0"/>
          <w:numId w:val="1"/>
        </w:numPr>
        <w:spacing w:line="276" w:lineRule="auto"/>
        <w:rPr>
          <w:rFonts w:ascii="DIN-Regular" w:eastAsia="Times New Roman" w:hAnsi="DIN-Regular" w:cs="Times New Roman"/>
          <w:kern w:val="0"/>
          <w:sz w:val="24"/>
          <w:szCs w:val="24"/>
          <w:lang w:val="en-US" w:eastAsia="pt-PT"/>
          <w14:ligatures w14:val="none"/>
        </w:rPr>
      </w:pPr>
      <w:r>
        <w:rPr>
          <w:rFonts w:ascii="DIN-Regular" w:eastAsia="Times New Roman" w:hAnsi="DIN-Regular" w:cs="Times New Roman"/>
          <w:kern w:val="0"/>
          <w:sz w:val="24"/>
          <w:szCs w:val="24"/>
          <w:lang w:val="en-US" w:eastAsia="pt-PT"/>
          <w14:ligatures w14:val="none"/>
        </w:rPr>
        <w:t>BFC – The British Fire Consortium (United Kingdom)</w:t>
      </w:r>
    </w:p>
    <w:p w14:paraId="16BE045C" w14:textId="113F2FFA" w:rsidR="005257EB" w:rsidRDefault="005257EB" w:rsidP="005257EB">
      <w:pPr>
        <w:pStyle w:val="PargrafodaLista"/>
        <w:numPr>
          <w:ilvl w:val="0"/>
          <w:numId w:val="1"/>
        </w:numPr>
        <w:spacing w:line="276" w:lineRule="auto"/>
        <w:rPr>
          <w:rFonts w:ascii="DIN-Regular" w:eastAsia="Times New Roman" w:hAnsi="DIN-Regular" w:cs="Times New Roman"/>
          <w:kern w:val="0"/>
          <w:sz w:val="24"/>
          <w:szCs w:val="24"/>
          <w:lang w:val="en-US" w:eastAsia="pt-PT"/>
          <w14:ligatures w14:val="none"/>
        </w:rPr>
      </w:pPr>
      <w:r>
        <w:rPr>
          <w:rFonts w:ascii="DIN-Regular" w:eastAsia="Times New Roman" w:hAnsi="DIN-Regular" w:cs="Times New Roman"/>
          <w:kern w:val="0"/>
          <w:sz w:val="24"/>
          <w:szCs w:val="24"/>
          <w:lang w:val="en-US" w:eastAsia="pt-PT"/>
          <w14:ligatures w14:val="none"/>
        </w:rPr>
        <w:t>FIA – Fire Industry Association (United Kingdom)</w:t>
      </w:r>
    </w:p>
    <w:p w14:paraId="7FBED12C" w14:textId="70931E64" w:rsidR="005257EB" w:rsidRDefault="005257EB" w:rsidP="005257EB">
      <w:pPr>
        <w:pStyle w:val="PargrafodaLista"/>
        <w:numPr>
          <w:ilvl w:val="0"/>
          <w:numId w:val="1"/>
        </w:numPr>
        <w:spacing w:line="276" w:lineRule="auto"/>
        <w:rPr>
          <w:rFonts w:ascii="DIN-Regular" w:eastAsia="Times New Roman" w:hAnsi="DIN-Regular" w:cs="Times New Roman"/>
          <w:kern w:val="0"/>
          <w:sz w:val="24"/>
          <w:szCs w:val="24"/>
          <w:lang w:val="en-US" w:eastAsia="pt-PT"/>
          <w14:ligatures w14:val="none"/>
        </w:rPr>
      </w:pPr>
      <w:r>
        <w:rPr>
          <w:rFonts w:ascii="DIN-Regular" w:eastAsia="Times New Roman" w:hAnsi="DIN-Regular" w:cs="Times New Roman"/>
          <w:kern w:val="0"/>
          <w:sz w:val="24"/>
          <w:szCs w:val="24"/>
          <w:lang w:val="en-US" w:eastAsia="pt-PT"/>
          <w14:ligatures w14:val="none"/>
        </w:rPr>
        <w:t>The UK Fire Association (United Kingdom)</w:t>
      </w:r>
    </w:p>
    <w:p w14:paraId="7DA4556D" w14:textId="3107AA8A" w:rsidR="005257EB" w:rsidRDefault="005257EB" w:rsidP="005257EB">
      <w:pPr>
        <w:pStyle w:val="PargrafodaLista"/>
        <w:numPr>
          <w:ilvl w:val="0"/>
          <w:numId w:val="1"/>
        </w:numPr>
        <w:spacing w:line="276" w:lineRule="auto"/>
        <w:rPr>
          <w:rFonts w:ascii="DIN-Regular" w:eastAsia="Times New Roman" w:hAnsi="DIN-Regular" w:cs="Times New Roman"/>
          <w:kern w:val="0"/>
          <w:sz w:val="24"/>
          <w:szCs w:val="24"/>
          <w:lang w:val="en-US" w:eastAsia="pt-PT"/>
          <w14:ligatures w14:val="none"/>
        </w:rPr>
      </w:pPr>
      <w:r>
        <w:rPr>
          <w:rFonts w:ascii="DIN-Regular" w:eastAsia="Times New Roman" w:hAnsi="DIN-Regular" w:cs="Times New Roman"/>
          <w:kern w:val="0"/>
          <w:sz w:val="24"/>
          <w:szCs w:val="24"/>
          <w:lang w:val="en-US" w:eastAsia="pt-PT"/>
          <w14:ligatures w14:val="none"/>
        </w:rPr>
        <w:t xml:space="preserve">PSPA – Photoluminescent Safety Products Association (United Kingdom) </w:t>
      </w:r>
    </w:p>
    <w:p w14:paraId="6E4CA2FD" w14:textId="622D4194" w:rsidR="005257EB" w:rsidRDefault="005257EB" w:rsidP="005257EB">
      <w:pPr>
        <w:pStyle w:val="PargrafodaLista"/>
        <w:numPr>
          <w:ilvl w:val="0"/>
          <w:numId w:val="1"/>
        </w:numPr>
        <w:spacing w:line="276" w:lineRule="auto"/>
        <w:rPr>
          <w:rFonts w:ascii="DIN-Regular" w:eastAsia="Times New Roman" w:hAnsi="DIN-Regular" w:cs="Times New Roman"/>
          <w:kern w:val="0"/>
          <w:sz w:val="24"/>
          <w:szCs w:val="24"/>
          <w:lang w:eastAsia="pt-PT"/>
          <w14:ligatures w14:val="none"/>
        </w:rPr>
      </w:pPr>
      <w:r w:rsidRPr="005257EB">
        <w:rPr>
          <w:rFonts w:ascii="DIN-Regular" w:eastAsia="Times New Roman" w:hAnsi="DIN-Regular" w:cs="Times New Roman"/>
          <w:kern w:val="0"/>
          <w:sz w:val="24"/>
          <w:szCs w:val="24"/>
          <w:lang w:eastAsia="pt-PT"/>
          <w14:ligatures w14:val="none"/>
        </w:rPr>
        <w:t xml:space="preserve">APICI – </w:t>
      </w:r>
      <w:proofErr w:type="spellStart"/>
      <w:r w:rsidRPr="005257EB">
        <w:rPr>
          <w:rFonts w:ascii="DIN-Regular" w:eastAsia="Times New Roman" w:hAnsi="DIN-Regular" w:cs="Times New Roman"/>
          <w:kern w:val="0"/>
          <w:sz w:val="24"/>
          <w:szCs w:val="24"/>
          <w:lang w:eastAsia="pt-PT"/>
          <w14:ligatures w14:val="none"/>
        </w:rPr>
        <w:t>Asociación</w:t>
      </w:r>
      <w:proofErr w:type="spellEnd"/>
      <w:r w:rsidRPr="005257EB">
        <w:rPr>
          <w:rFonts w:ascii="DIN-Regular" w:eastAsia="Times New Roman" w:hAnsi="DIN-Regular" w:cs="Times New Roman"/>
          <w:kern w:val="0"/>
          <w:sz w:val="24"/>
          <w:szCs w:val="24"/>
          <w:lang w:eastAsia="pt-PT"/>
          <w14:ligatures w14:val="none"/>
        </w:rPr>
        <w:t xml:space="preserve"> de </w:t>
      </w:r>
      <w:proofErr w:type="spellStart"/>
      <w:r w:rsidRPr="005257EB">
        <w:rPr>
          <w:rFonts w:ascii="DIN-Regular" w:eastAsia="Times New Roman" w:hAnsi="DIN-Regular" w:cs="Times New Roman"/>
          <w:kern w:val="0"/>
          <w:sz w:val="24"/>
          <w:szCs w:val="24"/>
          <w:lang w:eastAsia="pt-PT"/>
          <w14:ligatures w14:val="none"/>
        </w:rPr>
        <w:t>Profesionales</w:t>
      </w:r>
      <w:proofErr w:type="spellEnd"/>
      <w:r w:rsidRPr="005257EB">
        <w:rPr>
          <w:rFonts w:ascii="DIN-Regular" w:eastAsia="Times New Roman" w:hAnsi="DIN-Regular" w:cs="Times New Roman"/>
          <w:kern w:val="0"/>
          <w:sz w:val="24"/>
          <w:szCs w:val="24"/>
          <w:lang w:eastAsia="pt-PT"/>
          <w14:ligatures w14:val="none"/>
        </w:rPr>
        <w:t xml:space="preserve"> de </w:t>
      </w:r>
      <w:proofErr w:type="spellStart"/>
      <w:r w:rsidRPr="005257EB">
        <w:rPr>
          <w:rFonts w:ascii="DIN-Regular" w:eastAsia="Times New Roman" w:hAnsi="DIN-Regular" w:cs="Times New Roman"/>
          <w:kern w:val="0"/>
          <w:sz w:val="24"/>
          <w:szCs w:val="24"/>
          <w:lang w:eastAsia="pt-PT"/>
          <w14:ligatures w14:val="none"/>
        </w:rPr>
        <w:t>Ingeniería</w:t>
      </w:r>
      <w:proofErr w:type="spellEnd"/>
      <w:r w:rsidRPr="005257EB">
        <w:rPr>
          <w:rFonts w:ascii="DIN-Regular" w:eastAsia="Times New Roman" w:hAnsi="DIN-Regular" w:cs="Times New Roman"/>
          <w:kern w:val="0"/>
          <w:sz w:val="24"/>
          <w:szCs w:val="24"/>
          <w:lang w:eastAsia="pt-PT"/>
          <w14:ligatures w14:val="none"/>
        </w:rPr>
        <w:t xml:space="preserve"> de </w:t>
      </w:r>
      <w:proofErr w:type="spellStart"/>
      <w:r w:rsidRPr="005257EB">
        <w:rPr>
          <w:rFonts w:ascii="DIN-Regular" w:eastAsia="Times New Roman" w:hAnsi="DIN-Regular" w:cs="Times New Roman"/>
          <w:kern w:val="0"/>
          <w:sz w:val="24"/>
          <w:szCs w:val="24"/>
          <w:lang w:eastAsia="pt-PT"/>
          <w14:ligatures w14:val="none"/>
        </w:rPr>
        <w:t>Protección</w:t>
      </w:r>
      <w:proofErr w:type="spellEnd"/>
      <w:r w:rsidRPr="005257EB">
        <w:rPr>
          <w:rFonts w:ascii="DIN-Regular" w:eastAsia="Times New Roman" w:hAnsi="DIN-Regular" w:cs="Times New Roman"/>
          <w:kern w:val="0"/>
          <w:sz w:val="24"/>
          <w:szCs w:val="24"/>
          <w:lang w:eastAsia="pt-PT"/>
          <w14:ligatures w14:val="none"/>
        </w:rPr>
        <w:t xml:space="preserve"> Contra I</w:t>
      </w:r>
      <w:r>
        <w:rPr>
          <w:rFonts w:ascii="DIN-Regular" w:eastAsia="Times New Roman" w:hAnsi="DIN-Regular" w:cs="Times New Roman"/>
          <w:kern w:val="0"/>
          <w:sz w:val="24"/>
          <w:szCs w:val="24"/>
          <w:lang w:eastAsia="pt-PT"/>
          <w14:ligatures w14:val="none"/>
        </w:rPr>
        <w:t>ncendios (</w:t>
      </w:r>
      <w:proofErr w:type="spellStart"/>
      <w:r>
        <w:rPr>
          <w:rFonts w:ascii="DIN-Regular" w:eastAsia="Times New Roman" w:hAnsi="DIN-Regular" w:cs="Times New Roman"/>
          <w:kern w:val="0"/>
          <w:sz w:val="24"/>
          <w:szCs w:val="24"/>
          <w:lang w:eastAsia="pt-PT"/>
          <w14:ligatures w14:val="none"/>
        </w:rPr>
        <w:t>Spain</w:t>
      </w:r>
      <w:proofErr w:type="spellEnd"/>
      <w:r>
        <w:rPr>
          <w:rFonts w:ascii="DIN-Regular" w:eastAsia="Times New Roman" w:hAnsi="DIN-Regular" w:cs="Times New Roman"/>
          <w:kern w:val="0"/>
          <w:sz w:val="24"/>
          <w:szCs w:val="24"/>
          <w:lang w:eastAsia="pt-PT"/>
          <w14:ligatures w14:val="none"/>
        </w:rPr>
        <w:t>)</w:t>
      </w:r>
    </w:p>
    <w:p w14:paraId="508E7752" w14:textId="628566FA" w:rsidR="005257EB" w:rsidRPr="004A0571" w:rsidRDefault="005257EB" w:rsidP="005257EB">
      <w:pPr>
        <w:pStyle w:val="PargrafodaLista"/>
        <w:numPr>
          <w:ilvl w:val="0"/>
          <w:numId w:val="1"/>
        </w:numPr>
        <w:spacing w:line="276" w:lineRule="auto"/>
        <w:rPr>
          <w:rFonts w:ascii="DIN-Regular" w:eastAsia="Times New Roman" w:hAnsi="DIN-Regular" w:cs="Times New Roman"/>
          <w:kern w:val="0"/>
          <w:sz w:val="24"/>
          <w:szCs w:val="24"/>
          <w:lang w:eastAsia="pt-PT"/>
          <w14:ligatures w14:val="none"/>
        </w:rPr>
      </w:pPr>
      <w:proofErr w:type="spellStart"/>
      <w:r>
        <w:rPr>
          <w:rFonts w:ascii="DIN-Regular" w:eastAsia="Times New Roman" w:hAnsi="DIN-Regular" w:cs="Times New Roman"/>
          <w:kern w:val="0"/>
          <w:sz w:val="24"/>
          <w:szCs w:val="24"/>
          <w:lang w:eastAsia="pt-PT"/>
          <w14:ligatures w14:val="none"/>
        </w:rPr>
        <w:t>Tecnifuego</w:t>
      </w:r>
      <w:proofErr w:type="spellEnd"/>
      <w:r>
        <w:rPr>
          <w:rFonts w:ascii="DIN-Regular" w:eastAsia="Times New Roman" w:hAnsi="DIN-Regular" w:cs="Times New Roman"/>
          <w:kern w:val="0"/>
          <w:sz w:val="24"/>
          <w:szCs w:val="24"/>
          <w:lang w:eastAsia="pt-PT"/>
          <w14:ligatures w14:val="none"/>
        </w:rPr>
        <w:t xml:space="preserve"> – </w:t>
      </w:r>
      <w:proofErr w:type="spellStart"/>
      <w:r>
        <w:rPr>
          <w:rFonts w:ascii="DIN-Regular" w:eastAsia="Times New Roman" w:hAnsi="DIN-Regular" w:cs="Times New Roman"/>
          <w:kern w:val="0"/>
          <w:sz w:val="24"/>
          <w:szCs w:val="24"/>
          <w:lang w:eastAsia="pt-PT"/>
          <w14:ligatures w14:val="none"/>
        </w:rPr>
        <w:t>A</w:t>
      </w:r>
      <w:r w:rsidRPr="005257EB">
        <w:rPr>
          <w:rFonts w:ascii="DIN-Regular" w:eastAsia="Times New Roman" w:hAnsi="DIN-Regular" w:cs="Times New Roman"/>
          <w:kern w:val="0"/>
          <w:sz w:val="24"/>
          <w:szCs w:val="24"/>
          <w:lang w:eastAsia="pt-PT"/>
          <w14:ligatures w14:val="none"/>
        </w:rPr>
        <w:t>espi</w:t>
      </w:r>
      <w:proofErr w:type="spellEnd"/>
      <w:r w:rsidRPr="005257EB">
        <w:rPr>
          <w:rFonts w:ascii="DIN-Regular" w:eastAsia="Times New Roman" w:hAnsi="DIN-Regular" w:cs="Times New Roman"/>
          <w:kern w:val="0"/>
          <w:sz w:val="24"/>
          <w:szCs w:val="24"/>
          <w:lang w:eastAsia="pt-PT"/>
          <w14:ligatures w14:val="none"/>
        </w:rPr>
        <w:t xml:space="preserve"> – </w:t>
      </w:r>
      <w:proofErr w:type="spellStart"/>
      <w:r w:rsidRPr="005257EB">
        <w:rPr>
          <w:rFonts w:ascii="DIN-Regular" w:eastAsia="Times New Roman" w:hAnsi="DIN-Regular" w:cs="Times New Roman"/>
          <w:kern w:val="0"/>
          <w:sz w:val="24"/>
          <w:szCs w:val="24"/>
          <w:lang w:eastAsia="pt-PT"/>
          <w14:ligatures w14:val="none"/>
        </w:rPr>
        <w:t>A</w:t>
      </w:r>
      <w:r w:rsidRPr="004A0571">
        <w:rPr>
          <w:rFonts w:ascii="DIN-Regular" w:eastAsia="Times New Roman" w:hAnsi="DIN-Regular" w:cs="Times New Roman"/>
          <w:kern w:val="0"/>
          <w:sz w:val="24"/>
          <w:szCs w:val="24"/>
          <w:lang w:eastAsia="pt-PT"/>
          <w14:ligatures w14:val="none"/>
        </w:rPr>
        <w:t>sociación</w:t>
      </w:r>
      <w:proofErr w:type="spellEnd"/>
      <w:r w:rsidRPr="004A0571">
        <w:rPr>
          <w:rFonts w:ascii="DIN-Regular" w:eastAsia="Times New Roman" w:hAnsi="DIN-Regular" w:cs="Times New Roman"/>
          <w:kern w:val="0"/>
          <w:sz w:val="24"/>
          <w:szCs w:val="24"/>
          <w:lang w:eastAsia="pt-PT"/>
          <w14:ligatures w14:val="none"/>
        </w:rPr>
        <w:t xml:space="preserve"> </w:t>
      </w:r>
      <w:proofErr w:type="spellStart"/>
      <w:r w:rsidRPr="004A0571">
        <w:rPr>
          <w:rFonts w:ascii="DIN-Regular" w:eastAsia="Times New Roman" w:hAnsi="DIN-Regular" w:cs="Times New Roman"/>
          <w:kern w:val="0"/>
          <w:sz w:val="24"/>
          <w:szCs w:val="24"/>
          <w:lang w:eastAsia="pt-PT"/>
          <w14:ligatures w14:val="none"/>
        </w:rPr>
        <w:t>Española</w:t>
      </w:r>
      <w:proofErr w:type="spellEnd"/>
      <w:r w:rsidRPr="004A0571">
        <w:rPr>
          <w:rFonts w:ascii="DIN-Regular" w:eastAsia="Times New Roman" w:hAnsi="DIN-Regular" w:cs="Times New Roman"/>
          <w:kern w:val="0"/>
          <w:sz w:val="24"/>
          <w:szCs w:val="24"/>
          <w:lang w:eastAsia="pt-PT"/>
          <w14:ligatures w14:val="none"/>
        </w:rPr>
        <w:t xml:space="preserve"> de Sociedades de </w:t>
      </w:r>
      <w:proofErr w:type="spellStart"/>
      <w:r w:rsidRPr="004A0571">
        <w:rPr>
          <w:rFonts w:ascii="DIN-Regular" w:eastAsia="Times New Roman" w:hAnsi="DIN-Regular" w:cs="Times New Roman"/>
          <w:kern w:val="0"/>
          <w:sz w:val="24"/>
          <w:szCs w:val="24"/>
          <w:lang w:eastAsia="pt-PT"/>
          <w14:ligatures w14:val="none"/>
        </w:rPr>
        <w:t>Protección</w:t>
      </w:r>
      <w:proofErr w:type="spellEnd"/>
      <w:r w:rsidRPr="004A0571">
        <w:rPr>
          <w:rFonts w:ascii="DIN-Regular" w:eastAsia="Times New Roman" w:hAnsi="DIN-Regular" w:cs="Times New Roman"/>
          <w:kern w:val="0"/>
          <w:sz w:val="24"/>
          <w:szCs w:val="24"/>
          <w:lang w:eastAsia="pt-PT"/>
          <w14:ligatures w14:val="none"/>
        </w:rPr>
        <w:t xml:space="preserve"> contra incêndios (</w:t>
      </w:r>
      <w:proofErr w:type="spellStart"/>
      <w:r w:rsidRPr="004A0571">
        <w:rPr>
          <w:rFonts w:ascii="DIN-Regular" w:eastAsia="Times New Roman" w:hAnsi="DIN-Regular" w:cs="Times New Roman"/>
          <w:kern w:val="0"/>
          <w:sz w:val="24"/>
          <w:szCs w:val="24"/>
          <w:lang w:eastAsia="pt-PT"/>
          <w14:ligatures w14:val="none"/>
        </w:rPr>
        <w:t>Spain</w:t>
      </w:r>
      <w:proofErr w:type="spellEnd"/>
      <w:r w:rsidRPr="004A0571">
        <w:rPr>
          <w:rFonts w:ascii="DIN-Regular" w:eastAsia="Times New Roman" w:hAnsi="DIN-Regular" w:cs="Times New Roman"/>
          <w:kern w:val="0"/>
          <w:sz w:val="24"/>
          <w:szCs w:val="24"/>
          <w:lang w:eastAsia="pt-PT"/>
          <w14:ligatures w14:val="none"/>
        </w:rPr>
        <w:t>)</w:t>
      </w:r>
    </w:p>
    <w:p w14:paraId="68E78211" w14:textId="6CE1850E" w:rsidR="005257EB" w:rsidRPr="000E09B5" w:rsidRDefault="005257EB" w:rsidP="005257EB">
      <w:pPr>
        <w:pStyle w:val="PargrafodaLista"/>
        <w:numPr>
          <w:ilvl w:val="0"/>
          <w:numId w:val="1"/>
        </w:numPr>
        <w:spacing w:line="276" w:lineRule="auto"/>
        <w:rPr>
          <w:rFonts w:ascii="DIN-Regular" w:eastAsia="Times New Roman" w:hAnsi="DIN-Regular" w:cs="Times New Roman"/>
          <w:kern w:val="0"/>
          <w:sz w:val="24"/>
          <w:szCs w:val="24"/>
          <w:lang w:val="fr-FR" w:eastAsia="pt-PT"/>
          <w14:ligatures w14:val="none"/>
        </w:rPr>
      </w:pPr>
      <w:r w:rsidRPr="000E09B5">
        <w:rPr>
          <w:rFonts w:ascii="DIN-Regular" w:eastAsia="Times New Roman" w:hAnsi="DIN-Regular" w:cs="Times New Roman"/>
          <w:kern w:val="0"/>
          <w:sz w:val="24"/>
          <w:szCs w:val="24"/>
          <w:lang w:val="fr-FR" w:eastAsia="pt-PT"/>
          <w14:ligatures w14:val="none"/>
        </w:rPr>
        <w:t xml:space="preserve">FFMI – Fédération Française des Métiers de L’Incendie (France) </w:t>
      </w:r>
    </w:p>
    <w:p w14:paraId="64306EC4" w14:textId="051B1B24" w:rsidR="005257EB" w:rsidRPr="000E09B5" w:rsidRDefault="007547FA" w:rsidP="005257EB">
      <w:pPr>
        <w:pStyle w:val="PargrafodaLista"/>
        <w:numPr>
          <w:ilvl w:val="0"/>
          <w:numId w:val="1"/>
        </w:numPr>
        <w:spacing w:line="276" w:lineRule="auto"/>
        <w:rPr>
          <w:rFonts w:ascii="DIN-Regular" w:eastAsia="Times New Roman" w:hAnsi="DIN-Regular" w:cs="Times New Roman"/>
          <w:kern w:val="0"/>
          <w:sz w:val="24"/>
          <w:szCs w:val="24"/>
          <w:lang w:val="fr-FR" w:eastAsia="pt-PT"/>
          <w14:ligatures w14:val="none"/>
        </w:rPr>
      </w:pPr>
      <w:hyperlink r:id="rId6" w:tgtFrame="_blank" w:history="1">
        <w:r w:rsidR="005257EB" w:rsidRPr="000E09B5">
          <w:rPr>
            <w:rFonts w:ascii="DIN-Regular" w:eastAsia="Times New Roman" w:hAnsi="DIN-Regular" w:cs="Times New Roman"/>
            <w:kern w:val="0"/>
            <w:sz w:val="24"/>
            <w:szCs w:val="24"/>
            <w:lang w:val="fr-FR" w:eastAsia="pt-PT"/>
            <w14:ligatures w14:val="none"/>
          </w:rPr>
          <w:t xml:space="preserve">La Fédération </w:t>
        </w:r>
        <w:proofErr w:type="spellStart"/>
        <w:r w:rsidR="005257EB" w:rsidRPr="000E09B5">
          <w:rPr>
            <w:rFonts w:ascii="DIN-Regular" w:eastAsia="Times New Roman" w:hAnsi="DIN-Regular" w:cs="Times New Roman"/>
            <w:kern w:val="0"/>
            <w:sz w:val="24"/>
            <w:szCs w:val="24"/>
            <w:lang w:val="fr-FR" w:eastAsia="pt-PT"/>
            <w14:ligatures w14:val="none"/>
          </w:rPr>
          <w:t>Feierschutz</w:t>
        </w:r>
        <w:proofErr w:type="spellEnd"/>
        <w:r w:rsidR="005257EB" w:rsidRPr="000E09B5">
          <w:rPr>
            <w:rFonts w:ascii="DIN-Regular" w:eastAsia="Times New Roman" w:hAnsi="DIN-Regular" w:cs="Times New Roman"/>
            <w:kern w:val="0"/>
            <w:sz w:val="24"/>
            <w:szCs w:val="24"/>
            <w:lang w:val="fr-FR" w:eastAsia="pt-PT"/>
            <w14:ligatures w14:val="none"/>
          </w:rPr>
          <w:t xml:space="preserve"> </w:t>
        </w:r>
        <w:proofErr w:type="spellStart"/>
        <w:r w:rsidR="005257EB" w:rsidRPr="000E09B5">
          <w:rPr>
            <w:rFonts w:ascii="DIN-Regular" w:eastAsia="Times New Roman" w:hAnsi="DIN-Regular" w:cs="Times New Roman"/>
            <w:kern w:val="0"/>
            <w:sz w:val="24"/>
            <w:szCs w:val="24"/>
            <w:lang w:val="fr-FR" w:eastAsia="pt-PT"/>
            <w14:ligatures w14:val="none"/>
          </w:rPr>
          <w:t>A.s.b.l</w:t>
        </w:r>
        <w:proofErr w:type="spellEnd"/>
        <w:r w:rsidR="005257EB" w:rsidRPr="000E09B5">
          <w:rPr>
            <w:rFonts w:ascii="DIN-Regular" w:eastAsia="Times New Roman" w:hAnsi="DIN-Regular" w:cs="Times New Roman"/>
            <w:kern w:val="0"/>
            <w:sz w:val="24"/>
            <w:szCs w:val="24"/>
            <w:lang w:val="fr-FR" w:eastAsia="pt-PT"/>
            <w14:ligatures w14:val="none"/>
          </w:rPr>
          <w:t>. - Association - groupement des professionnels de la sécurité incendie (Luxembourg)</w:t>
        </w:r>
      </w:hyperlink>
      <w:r w:rsidR="005257EB" w:rsidRPr="000E09B5">
        <w:rPr>
          <w:rFonts w:ascii="DIN-Regular" w:eastAsia="Times New Roman" w:hAnsi="DIN-Regular" w:cs="Times New Roman"/>
          <w:kern w:val="0"/>
          <w:sz w:val="24"/>
          <w:szCs w:val="24"/>
          <w:lang w:val="fr-FR" w:eastAsia="pt-PT"/>
          <w14:ligatures w14:val="none"/>
        </w:rPr>
        <w:t xml:space="preserve"> </w:t>
      </w:r>
    </w:p>
    <w:p w14:paraId="0F9EA2C1" w14:textId="1B1F0832" w:rsidR="005257EB" w:rsidRDefault="007547FA" w:rsidP="005257EB">
      <w:pPr>
        <w:pStyle w:val="PargrafodaLista"/>
        <w:numPr>
          <w:ilvl w:val="0"/>
          <w:numId w:val="1"/>
        </w:numPr>
        <w:spacing w:line="276" w:lineRule="auto"/>
        <w:rPr>
          <w:rFonts w:ascii="DIN-Regular" w:eastAsia="Times New Roman" w:hAnsi="DIN-Regular" w:cs="Times New Roman"/>
          <w:kern w:val="0"/>
          <w:sz w:val="24"/>
          <w:szCs w:val="24"/>
          <w:lang w:val="en-US" w:eastAsia="pt-PT"/>
          <w14:ligatures w14:val="none"/>
        </w:rPr>
      </w:pPr>
      <w:hyperlink r:id="rId7" w:tgtFrame="_blank" w:history="1">
        <w:r w:rsidR="005257EB" w:rsidRPr="009A4B23">
          <w:rPr>
            <w:rFonts w:ascii="DIN-Regular" w:eastAsia="Times New Roman" w:hAnsi="DIN-Regular" w:cs="Times New Roman"/>
            <w:kern w:val="0"/>
            <w:sz w:val="24"/>
            <w:szCs w:val="24"/>
            <w:lang w:val="en-US" w:eastAsia="pt-PT"/>
            <w14:ligatures w14:val="none"/>
          </w:rPr>
          <w:t>TSZVSZ - Hungarian Association of Companies that operate within the Fire Protection Sector (Hungary)</w:t>
        </w:r>
      </w:hyperlink>
    </w:p>
    <w:p w14:paraId="0377A4A5" w14:textId="77777777" w:rsidR="005257EB" w:rsidRDefault="005257EB" w:rsidP="005257EB">
      <w:pPr>
        <w:spacing w:line="276" w:lineRule="auto"/>
        <w:rPr>
          <w:rFonts w:ascii="DIN-Regular" w:eastAsia="Times New Roman" w:hAnsi="DIN-Regular" w:cs="Times New Roman"/>
          <w:kern w:val="0"/>
          <w:sz w:val="24"/>
          <w:szCs w:val="24"/>
          <w:lang w:val="en-US" w:eastAsia="pt-PT"/>
          <w14:ligatures w14:val="none"/>
        </w:rPr>
      </w:pPr>
    </w:p>
    <w:p w14:paraId="27923FBA" w14:textId="1AFD2FDF" w:rsidR="005257EB" w:rsidRDefault="005257EB" w:rsidP="005257EB">
      <w:pPr>
        <w:spacing w:line="276" w:lineRule="auto"/>
        <w:rPr>
          <w:rFonts w:ascii="DIN-Regular" w:eastAsia="Times New Roman" w:hAnsi="DIN-Regular" w:cs="Times New Roman"/>
          <w:kern w:val="0"/>
          <w:sz w:val="24"/>
          <w:szCs w:val="24"/>
          <w:lang w:val="en-US" w:eastAsia="pt-PT"/>
          <w14:ligatures w14:val="none"/>
        </w:rPr>
      </w:pPr>
      <w:r>
        <w:rPr>
          <w:rFonts w:ascii="DIN-Regular" w:eastAsia="Times New Roman" w:hAnsi="DIN-Regular" w:cs="Times New Roman"/>
          <w:kern w:val="0"/>
          <w:sz w:val="24"/>
          <w:szCs w:val="24"/>
          <w:lang w:val="en-US" w:eastAsia="pt-PT"/>
          <w14:ligatures w14:val="none"/>
        </w:rPr>
        <w:t xml:space="preserve">For the first time ever, Everlux for Public Transportation will be exhibiting at the APTA </w:t>
      </w:r>
      <w:proofErr w:type="spellStart"/>
      <w:r w:rsidR="007547FA">
        <w:rPr>
          <w:rFonts w:ascii="DIN-Regular" w:eastAsia="Times New Roman" w:hAnsi="DIN-Regular" w:cs="Times New Roman"/>
          <w:kern w:val="0"/>
          <w:sz w:val="24"/>
          <w:szCs w:val="24"/>
          <w:lang w:val="en-US" w:eastAsia="pt-PT"/>
          <w14:ligatures w14:val="none"/>
        </w:rPr>
        <w:t>TRANSform</w:t>
      </w:r>
      <w:proofErr w:type="spellEnd"/>
      <w:r w:rsidR="007547FA">
        <w:rPr>
          <w:rFonts w:ascii="DIN-Regular" w:eastAsia="Times New Roman" w:hAnsi="DIN-Regular" w:cs="Times New Roman"/>
          <w:kern w:val="0"/>
          <w:sz w:val="24"/>
          <w:szCs w:val="24"/>
          <w:lang w:val="en-US" w:eastAsia="pt-PT"/>
          <w14:ligatures w14:val="none"/>
        </w:rPr>
        <w:t xml:space="preserve"> </w:t>
      </w:r>
      <w:r>
        <w:rPr>
          <w:rFonts w:ascii="DIN-Regular" w:eastAsia="Times New Roman" w:hAnsi="DIN-Regular" w:cs="Times New Roman"/>
          <w:kern w:val="0"/>
          <w:sz w:val="24"/>
          <w:szCs w:val="24"/>
          <w:lang w:val="en-US" w:eastAsia="pt-PT"/>
          <w14:ligatures w14:val="none"/>
        </w:rPr>
        <w:t>Expo, in Orange County Convention Center, in Orlando, from the 9</w:t>
      </w:r>
      <w:r w:rsidRPr="005257EB">
        <w:rPr>
          <w:rFonts w:ascii="DIN-Regular" w:eastAsia="Times New Roman" w:hAnsi="DIN-Regular" w:cs="Times New Roman"/>
          <w:kern w:val="0"/>
          <w:sz w:val="24"/>
          <w:szCs w:val="24"/>
          <w:vertAlign w:val="superscript"/>
          <w:lang w:val="en-US" w:eastAsia="pt-PT"/>
          <w14:ligatures w14:val="none"/>
        </w:rPr>
        <w:t>th</w:t>
      </w:r>
      <w:r>
        <w:rPr>
          <w:rFonts w:ascii="DIN-Regular" w:eastAsia="Times New Roman" w:hAnsi="DIN-Regular" w:cs="Times New Roman"/>
          <w:kern w:val="0"/>
          <w:sz w:val="24"/>
          <w:szCs w:val="24"/>
          <w:lang w:val="en-US" w:eastAsia="pt-PT"/>
          <w14:ligatures w14:val="none"/>
        </w:rPr>
        <w:t xml:space="preserve"> to the 11</w:t>
      </w:r>
      <w:r w:rsidRPr="005257EB">
        <w:rPr>
          <w:rFonts w:ascii="DIN-Regular" w:eastAsia="Times New Roman" w:hAnsi="DIN-Regular" w:cs="Times New Roman"/>
          <w:kern w:val="0"/>
          <w:sz w:val="24"/>
          <w:szCs w:val="24"/>
          <w:vertAlign w:val="superscript"/>
          <w:lang w:val="en-US" w:eastAsia="pt-PT"/>
          <w14:ligatures w14:val="none"/>
        </w:rPr>
        <w:t>th</w:t>
      </w:r>
      <w:r>
        <w:rPr>
          <w:rFonts w:ascii="DIN-Regular" w:eastAsia="Times New Roman" w:hAnsi="DIN-Regular" w:cs="Times New Roman"/>
          <w:kern w:val="0"/>
          <w:sz w:val="24"/>
          <w:szCs w:val="24"/>
          <w:lang w:val="en-US" w:eastAsia="pt-PT"/>
          <w14:ligatures w14:val="none"/>
        </w:rPr>
        <w:t xml:space="preserve"> of October. </w:t>
      </w:r>
    </w:p>
    <w:p w14:paraId="71E8D19F" w14:textId="77777777" w:rsidR="005257EB" w:rsidRDefault="005257EB" w:rsidP="005257EB">
      <w:pPr>
        <w:spacing w:line="276" w:lineRule="auto"/>
        <w:rPr>
          <w:rFonts w:ascii="DIN-Regular" w:eastAsia="Times New Roman" w:hAnsi="DIN-Regular" w:cs="Times New Roman"/>
          <w:kern w:val="0"/>
          <w:sz w:val="24"/>
          <w:szCs w:val="24"/>
          <w:lang w:val="en-US" w:eastAsia="pt-PT"/>
          <w14:ligatures w14:val="none"/>
        </w:rPr>
      </w:pPr>
      <w:r>
        <w:rPr>
          <w:rFonts w:ascii="DIN-Regular" w:eastAsia="Times New Roman" w:hAnsi="DIN-Regular" w:cs="Times New Roman"/>
          <w:kern w:val="0"/>
          <w:sz w:val="24"/>
          <w:szCs w:val="24"/>
          <w:lang w:val="en-US" w:eastAsia="pt-PT"/>
          <w14:ligatures w14:val="none"/>
        </w:rPr>
        <w:t>Come meet our staff and our extensive range of photoluminescent safety signage for Public Transportation.</w:t>
      </w:r>
    </w:p>
    <w:p w14:paraId="03CB17D1" w14:textId="77777777" w:rsidR="007547FA" w:rsidRDefault="007547FA" w:rsidP="005257EB">
      <w:pPr>
        <w:spacing w:line="276" w:lineRule="auto"/>
        <w:rPr>
          <w:rFonts w:ascii="DIN-Regular" w:eastAsia="Times New Roman" w:hAnsi="DIN-Regular" w:cs="Times New Roman"/>
          <w:kern w:val="0"/>
          <w:sz w:val="24"/>
          <w:szCs w:val="24"/>
          <w:lang w:val="en-US" w:eastAsia="pt-PT"/>
          <w14:ligatures w14:val="none"/>
        </w:rPr>
      </w:pPr>
    </w:p>
    <w:p w14:paraId="1C443C31" w14:textId="438C44D0" w:rsidR="005257EB" w:rsidRPr="005257EB" w:rsidRDefault="005257EB" w:rsidP="005257EB">
      <w:pPr>
        <w:spacing w:line="276" w:lineRule="auto"/>
        <w:rPr>
          <w:rFonts w:ascii="DIN-Regular" w:eastAsia="Times New Roman" w:hAnsi="DIN-Regular" w:cs="Times New Roman"/>
          <w:b/>
          <w:bCs/>
          <w:kern w:val="0"/>
          <w:sz w:val="24"/>
          <w:szCs w:val="24"/>
          <w:lang w:val="en-US" w:eastAsia="pt-PT"/>
          <w14:ligatures w14:val="none"/>
        </w:rPr>
      </w:pPr>
      <w:r w:rsidRPr="005257EB">
        <w:rPr>
          <w:rFonts w:ascii="DIN-Regular" w:eastAsia="Times New Roman" w:hAnsi="DIN-Regular" w:cs="Times New Roman"/>
          <w:b/>
          <w:bCs/>
          <w:kern w:val="0"/>
          <w:sz w:val="24"/>
          <w:szCs w:val="24"/>
          <w:lang w:val="en-US" w:eastAsia="pt-PT"/>
          <w14:ligatures w14:val="none"/>
        </w:rPr>
        <w:t xml:space="preserve">Visit our stand - number 4680! </w:t>
      </w:r>
    </w:p>
    <w:sectPr w:rsidR="005257EB" w:rsidRPr="005257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-Regular">
    <w:altName w:val="Malgun Gothic"/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350B9"/>
    <w:multiLevelType w:val="hybridMultilevel"/>
    <w:tmpl w:val="90AA6534"/>
    <w:lvl w:ilvl="0" w:tplc="5420B2B0">
      <w:numFmt w:val="bullet"/>
      <w:lvlText w:val=""/>
      <w:lvlJc w:val="left"/>
      <w:pPr>
        <w:ind w:left="720" w:hanging="360"/>
      </w:pPr>
      <w:rPr>
        <w:rFonts w:ascii="Symbol" w:eastAsiaTheme="minorHAnsi" w:hAnsi="Symbol" w:cs="Inter Light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98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23"/>
    <w:rsid w:val="000E09B5"/>
    <w:rsid w:val="001053C5"/>
    <w:rsid w:val="004A0571"/>
    <w:rsid w:val="005257EB"/>
    <w:rsid w:val="007547FA"/>
    <w:rsid w:val="009A4B23"/>
    <w:rsid w:val="00C85D06"/>
    <w:rsid w:val="00E8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DF6F9F"/>
  <w15:chartTrackingRefBased/>
  <w15:docId w15:val="{7439A5C8-BE1D-4063-8E1E-090023D9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4">
    <w:name w:val="Pa4"/>
    <w:basedOn w:val="Normal"/>
    <w:next w:val="Normal"/>
    <w:uiPriority w:val="99"/>
    <w:rsid w:val="009A4B23"/>
    <w:pPr>
      <w:autoSpaceDE w:val="0"/>
      <w:autoSpaceDN w:val="0"/>
      <w:adjustRightInd w:val="0"/>
      <w:spacing w:after="0" w:line="241" w:lineRule="atLeast"/>
    </w:pPr>
    <w:rPr>
      <w:rFonts w:ascii="Inter Light" w:hAnsi="Inter Light"/>
      <w:kern w:val="0"/>
      <w:sz w:val="24"/>
      <w:szCs w:val="24"/>
    </w:rPr>
  </w:style>
  <w:style w:type="character" w:customStyle="1" w:styleId="A5">
    <w:name w:val="A5"/>
    <w:uiPriority w:val="99"/>
    <w:rsid w:val="009A4B23"/>
    <w:rPr>
      <w:rFonts w:cs="Inter Light"/>
      <w:color w:val="211D1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A4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styleId="Hiperligao">
    <w:name w:val="Hyperlink"/>
    <w:basedOn w:val="Tipodeletrapredefinidodopargrafo"/>
    <w:uiPriority w:val="99"/>
    <w:semiHidden/>
    <w:unhideWhenUsed/>
    <w:rsid w:val="009A4B2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A4B23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4A057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4A057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4A057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A057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A0571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85D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szvsz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ierschutz.lu/" TargetMode="External"/><Relationship Id="rId5" Type="http://schemas.openxmlformats.org/officeDocument/2006/relationships/hyperlink" Target="https://www.bsigroup.com/en-GB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Baptista</dc:creator>
  <cp:keywords/>
  <dc:description/>
  <cp:lastModifiedBy>Diana Baptista</cp:lastModifiedBy>
  <cp:revision>4</cp:revision>
  <dcterms:created xsi:type="dcterms:W3CDTF">2023-10-04T11:39:00Z</dcterms:created>
  <dcterms:modified xsi:type="dcterms:W3CDTF">2023-10-04T17:53:00Z</dcterms:modified>
</cp:coreProperties>
</file>